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54" w:rsidRDefault="00067B54">
      <w:r>
        <w:tab/>
      </w:r>
      <w:r>
        <w:tab/>
      </w:r>
      <w:r>
        <w:tab/>
      </w:r>
      <w:r>
        <w:tab/>
        <w:t>Who Deserves The Grant</w:t>
      </w:r>
    </w:p>
    <w:p w:rsidR="00067B54" w:rsidRDefault="00067B54">
      <w:r>
        <w:tab/>
      </w:r>
      <w:r>
        <w:tab/>
      </w:r>
      <w:r>
        <w:tab/>
      </w:r>
      <w:r>
        <w:tab/>
      </w:r>
      <w:r>
        <w:tab/>
      </w:r>
      <w:r>
        <w:tab/>
      </w:r>
      <w:r>
        <w:tab/>
      </w:r>
      <w:r>
        <w:tab/>
      </w:r>
      <w:r>
        <w:tab/>
        <w:t>Shareese Barnett</w:t>
      </w:r>
    </w:p>
    <w:p w:rsidR="00067B54" w:rsidRDefault="00067B54"/>
    <w:p w:rsidR="00424C11" w:rsidRDefault="00067B54" w:rsidP="00067B54">
      <w:pPr>
        <w:spacing w:line="480" w:lineRule="auto"/>
        <w:ind w:firstLine="720"/>
      </w:pPr>
      <w:r>
        <w:t>All of the sites that came to visit us and give us information about their organization deserve that grant. But of all the sites I feel that The Caring Place deserves it the most. My reasoning is because they want to do so much for unfortunate families but can't do so because they don't have the funds. The things that they provide for people are limited to a little minimum. Places like American Red Cross get money and different grants from a lot of people and donations all around the U.S and it is because they are very well known other than a little organization like Caring Place. You also have to pay for things from American Red Cross including the training classes they give and membership. With The Caring Place, you don't have too pay for anything and they give you things you need for no charge.</w:t>
      </w:r>
    </w:p>
    <w:sectPr w:rsidR="00424C11" w:rsidSect="00A143F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67B54"/>
    <w:rsid w:val="00067B5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C1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dcterms:created xsi:type="dcterms:W3CDTF">2011-11-30T17:27:00Z</dcterms:created>
  <dcterms:modified xsi:type="dcterms:W3CDTF">2011-11-30T17:33:00Z</dcterms:modified>
</cp:coreProperties>
</file>